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137786" w:rsidRPr="00313CF5" w:rsidTr="004959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786" w:rsidRPr="00313CF5" w:rsidRDefault="00137786" w:rsidP="0049596B">
            <w:pPr>
              <w:rPr>
                <w:sz w:val="28"/>
              </w:rPr>
            </w:pPr>
            <w:bookmarkStart w:id="0" w:name="_GoBack"/>
            <w:bookmarkEnd w:id="0"/>
            <w:r w:rsidRPr="00313CF5">
              <w:rPr>
                <w:sz w:val="28"/>
              </w:rPr>
              <w:t>Согласовано</w:t>
            </w:r>
          </w:p>
          <w:p w:rsidR="00137786" w:rsidRPr="00313CF5" w:rsidRDefault="00137786" w:rsidP="0049596B">
            <w:pPr>
              <w:rPr>
                <w:sz w:val="28"/>
              </w:rPr>
            </w:pPr>
            <w:r w:rsidRPr="00313CF5">
              <w:rPr>
                <w:sz w:val="28"/>
              </w:rPr>
              <w:t xml:space="preserve">Решением Думы </w:t>
            </w:r>
            <w:proofErr w:type="spellStart"/>
            <w:r w:rsidRPr="00313CF5">
              <w:rPr>
                <w:sz w:val="28"/>
              </w:rPr>
              <w:t>Шкотовского</w:t>
            </w:r>
            <w:proofErr w:type="spellEnd"/>
          </w:p>
          <w:p w:rsidR="00137786" w:rsidRPr="00313CF5" w:rsidRDefault="00137786" w:rsidP="0049596B">
            <w:pPr>
              <w:rPr>
                <w:sz w:val="28"/>
              </w:rPr>
            </w:pPr>
            <w:r w:rsidRPr="00313CF5">
              <w:rPr>
                <w:sz w:val="28"/>
              </w:rPr>
              <w:t xml:space="preserve">муниципального района </w:t>
            </w:r>
          </w:p>
          <w:p w:rsidR="00137786" w:rsidRPr="00313CF5" w:rsidRDefault="00137786" w:rsidP="0049596B">
            <w:pPr>
              <w:rPr>
                <w:sz w:val="28"/>
              </w:rPr>
            </w:pPr>
            <w:r w:rsidRPr="00313CF5">
              <w:rPr>
                <w:sz w:val="28"/>
              </w:rPr>
              <w:t>от _________________ № _______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7786" w:rsidRPr="00313CF5" w:rsidRDefault="00137786" w:rsidP="0049596B">
            <w:pPr>
              <w:rPr>
                <w:sz w:val="28"/>
              </w:rPr>
            </w:pPr>
            <w:r w:rsidRPr="00313CF5">
              <w:rPr>
                <w:sz w:val="28"/>
              </w:rPr>
              <w:t xml:space="preserve">Согласовано </w:t>
            </w:r>
          </w:p>
          <w:p w:rsidR="00137786" w:rsidRPr="00313CF5" w:rsidRDefault="00137786" w:rsidP="0049596B">
            <w:pPr>
              <w:rPr>
                <w:sz w:val="28"/>
              </w:rPr>
            </w:pPr>
            <w:r w:rsidRPr="00313CF5">
              <w:rPr>
                <w:sz w:val="28"/>
              </w:rPr>
              <w:t>Решением муниципального комитета</w:t>
            </w:r>
          </w:p>
          <w:p w:rsidR="00137786" w:rsidRPr="00313CF5" w:rsidRDefault="00137786" w:rsidP="0049596B">
            <w:pPr>
              <w:ind w:right="-108"/>
              <w:rPr>
                <w:sz w:val="28"/>
              </w:rPr>
            </w:pPr>
            <w:proofErr w:type="spellStart"/>
            <w:r w:rsidRPr="00313CF5">
              <w:rPr>
                <w:sz w:val="28"/>
              </w:rPr>
              <w:t>Подъяпольского</w:t>
            </w:r>
            <w:proofErr w:type="spellEnd"/>
            <w:r w:rsidRPr="00313CF5">
              <w:rPr>
                <w:sz w:val="28"/>
              </w:rPr>
              <w:t xml:space="preserve"> сельского поселения </w:t>
            </w:r>
          </w:p>
          <w:p w:rsidR="00137786" w:rsidRPr="00313CF5" w:rsidRDefault="00137786" w:rsidP="0049596B">
            <w:pPr>
              <w:rPr>
                <w:sz w:val="28"/>
              </w:rPr>
            </w:pPr>
            <w:r w:rsidRPr="00313CF5">
              <w:rPr>
                <w:sz w:val="28"/>
              </w:rPr>
              <w:t>от 20.05.2014г. № _328</w:t>
            </w:r>
          </w:p>
        </w:tc>
      </w:tr>
    </w:tbl>
    <w:p w:rsidR="00137786" w:rsidRDefault="00137786" w:rsidP="00313CF5">
      <w:pPr>
        <w:jc w:val="center"/>
        <w:rPr>
          <w:b/>
          <w:sz w:val="28"/>
          <w:szCs w:val="28"/>
        </w:rPr>
      </w:pPr>
    </w:p>
    <w:p w:rsidR="00137786" w:rsidRDefault="00137786" w:rsidP="00313CF5">
      <w:pPr>
        <w:jc w:val="center"/>
        <w:rPr>
          <w:b/>
          <w:sz w:val="28"/>
          <w:szCs w:val="28"/>
        </w:rPr>
      </w:pPr>
    </w:p>
    <w:p w:rsidR="00137786" w:rsidRDefault="00137786" w:rsidP="00313CF5">
      <w:pPr>
        <w:jc w:val="center"/>
        <w:rPr>
          <w:b/>
          <w:sz w:val="28"/>
          <w:szCs w:val="28"/>
        </w:rPr>
      </w:pPr>
    </w:p>
    <w:p w:rsidR="00137786" w:rsidRDefault="00137786" w:rsidP="00313C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313CF5">
        <w:rPr>
          <w:b/>
          <w:sz w:val="28"/>
          <w:szCs w:val="28"/>
        </w:rPr>
        <w:t>Дополнительное соглашение № 1</w:t>
      </w:r>
      <w:r>
        <w:rPr>
          <w:b/>
          <w:sz w:val="28"/>
          <w:szCs w:val="28"/>
        </w:rPr>
        <w:t xml:space="preserve"> </w:t>
      </w:r>
    </w:p>
    <w:p w:rsidR="00137786" w:rsidRPr="00313CF5" w:rsidRDefault="00137786" w:rsidP="00313CF5">
      <w:pPr>
        <w:jc w:val="both"/>
        <w:rPr>
          <w:b/>
          <w:sz w:val="28"/>
          <w:szCs w:val="28"/>
        </w:rPr>
      </w:pPr>
      <w:r w:rsidRPr="00313CF5">
        <w:rPr>
          <w:b/>
          <w:sz w:val="28"/>
          <w:szCs w:val="28"/>
        </w:rPr>
        <w:t xml:space="preserve">к соглашению от 25.02.2014 г., заключенному между администрацией </w:t>
      </w:r>
      <w:proofErr w:type="spellStart"/>
      <w:r w:rsidRPr="00313CF5">
        <w:rPr>
          <w:b/>
          <w:sz w:val="28"/>
          <w:szCs w:val="28"/>
        </w:rPr>
        <w:t>Подъяпольского</w:t>
      </w:r>
      <w:proofErr w:type="spellEnd"/>
      <w:r w:rsidRPr="00313CF5">
        <w:rPr>
          <w:b/>
          <w:sz w:val="28"/>
          <w:szCs w:val="28"/>
        </w:rPr>
        <w:t xml:space="preserve"> сельского поселения  и администрацией </w:t>
      </w:r>
      <w:proofErr w:type="spellStart"/>
      <w:r w:rsidRPr="00313CF5">
        <w:rPr>
          <w:b/>
          <w:sz w:val="28"/>
          <w:szCs w:val="28"/>
        </w:rPr>
        <w:t>Шкотовского</w:t>
      </w:r>
      <w:proofErr w:type="spellEnd"/>
      <w:r w:rsidRPr="00313CF5">
        <w:rPr>
          <w:b/>
          <w:sz w:val="28"/>
          <w:szCs w:val="28"/>
        </w:rPr>
        <w:t xml:space="preserve"> муниципального района о передаче осуществления полномочий на создание условий для организации досуга и обеспечения жителей поселения услугами организаций культуры, а также по организации библиотечного обслуживания населения, комплектованию и обеспечению сохранности библиотечных фондов  </w:t>
      </w:r>
    </w:p>
    <w:p w:rsidR="00137786" w:rsidRPr="00313CF5" w:rsidRDefault="00137786" w:rsidP="00313CF5">
      <w:pPr>
        <w:jc w:val="both"/>
      </w:pPr>
    </w:p>
    <w:p w:rsidR="00137786" w:rsidRPr="00313CF5" w:rsidRDefault="00137786" w:rsidP="00313CF5"/>
    <w:p w:rsidR="00137786" w:rsidRPr="00313CF5" w:rsidRDefault="00137786" w:rsidP="00313CF5"/>
    <w:p w:rsidR="00137786" w:rsidRPr="00313CF5" w:rsidRDefault="00137786" w:rsidP="00313CF5"/>
    <w:p w:rsidR="00137786" w:rsidRPr="00313CF5" w:rsidRDefault="00137786" w:rsidP="00313CF5">
      <w:pPr>
        <w:rPr>
          <w:sz w:val="26"/>
        </w:rPr>
      </w:pPr>
      <w:r w:rsidRPr="00313CF5">
        <w:rPr>
          <w:sz w:val="26"/>
        </w:rPr>
        <w:t xml:space="preserve">«____» _____________ </w:t>
      </w:r>
      <w:smartTag w:uri="urn:schemas-microsoft-com:office:smarttags" w:element="metricconverter">
        <w:smartTagPr>
          <w:attr w:name="ProductID" w:val="2014 г"/>
        </w:smartTagPr>
        <w:r w:rsidRPr="00313CF5">
          <w:rPr>
            <w:sz w:val="26"/>
          </w:rPr>
          <w:t>2014 г</w:t>
        </w:r>
      </w:smartTag>
      <w:r w:rsidRPr="00313CF5">
        <w:rPr>
          <w:sz w:val="26"/>
        </w:rPr>
        <w:t>.</w:t>
      </w:r>
    </w:p>
    <w:p w:rsidR="00137786" w:rsidRPr="00313CF5" w:rsidRDefault="00137786" w:rsidP="00313CF5">
      <w:pPr>
        <w:rPr>
          <w:sz w:val="18"/>
        </w:rPr>
      </w:pPr>
      <w:r w:rsidRPr="00313CF5">
        <w:rPr>
          <w:sz w:val="18"/>
        </w:rPr>
        <w:t xml:space="preserve">                    </w:t>
      </w:r>
      <w:r w:rsidRPr="00313CF5">
        <w:rPr>
          <w:sz w:val="18"/>
        </w:rPr>
        <w:tab/>
      </w:r>
      <w:r w:rsidRPr="00313CF5">
        <w:rPr>
          <w:sz w:val="18"/>
        </w:rPr>
        <w:tab/>
      </w:r>
      <w:r w:rsidRPr="00313CF5">
        <w:rPr>
          <w:sz w:val="18"/>
        </w:rPr>
        <w:tab/>
      </w:r>
      <w:r w:rsidRPr="00313CF5">
        <w:rPr>
          <w:sz w:val="18"/>
        </w:rPr>
        <w:tab/>
      </w:r>
      <w:r w:rsidRPr="00313CF5">
        <w:rPr>
          <w:sz w:val="18"/>
        </w:rPr>
        <w:tab/>
      </w:r>
    </w:p>
    <w:p w:rsidR="00137786" w:rsidRPr="00313CF5" w:rsidRDefault="00137786" w:rsidP="00313CF5">
      <w:pPr>
        <w:rPr>
          <w:sz w:val="26"/>
        </w:rPr>
      </w:pPr>
      <w:r w:rsidRPr="00313CF5">
        <w:rPr>
          <w:sz w:val="18"/>
        </w:rPr>
        <w:tab/>
      </w:r>
    </w:p>
    <w:p w:rsidR="00137786" w:rsidRPr="00313CF5" w:rsidRDefault="00137786" w:rsidP="00313CF5">
      <w:pPr>
        <w:spacing w:line="360" w:lineRule="auto"/>
        <w:ind w:firstLine="708"/>
        <w:jc w:val="both"/>
        <w:rPr>
          <w:sz w:val="26"/>
        </w:rPr>
      </w:pPr>
      <w:r w:rsidRPr="00313CF5">
        <w:rPr>
          <w:sz w:val="26"/>
        </w:rPr>
        <w:t xml:space="preserve">В связи с увеличением финансовых затрат на осуществление переданных полномочий в сфере культуры и возникшей в этой связи необходимостью увеличения объема межбюджетных трансфертов, Администрация </w:t>
      </w:r>
      <w:proofErr w:type="spellStart"/>
      <w:r w:rsidRPr="00313CF5">
        <w:rPr>
          <w:sz w:val="26"/>
        </w:rPr>
        <w:t>Подъяпольского</w:t>
      </w:r>
      <w:proofErr w:type="spellEnd"/>
      <w:r w:rsidRPr="00313CF5">
        <w:rPr>
          <w:sz w:val="26"/>
        </w:rPr>
        <w:t xml:space="preserve"> сельского поселения, именуемая в дальнейшем Администрация поселения, </w:t>
      </w:r>
      <w:r w:rsidRPr="00313CF5">
        <w:rPr>
          <w:sz w:val="26"/>
          <w:szCs w:val="26"/>
        </w:rPr>
        <w:t xml:space="preserve">в лице главы администрации </w:t>
      </w:r>
      <w:proofErr w:type="spellStart"/>
      <w:r w:rsidRPr="00313CF5">
        <w:rPr>
          <w:sz w:val="26"/>
          <w:szCs w:val="26"/>
        </w:rPr>
        <w:t>Стрижкина</w:t>
      </w:r>
      <w:proofErr w:type="spellEnd"/>
      <w:r w:rsidRPr="00313CF5">
        <w:rPr>
          <w:sz w:val="26"/>
          <w:szCs w:val="26"/>
        </w:rPr>
        <w:t xml:space="preserve"> Владимира Алексеевича, дейст</w:t>
      </w:r>
      <w:r w:rsidRPr="00313CF5">
        <w:rPr>
          <w:sz w:val="26"/>
        </w:rPr>
        <w:t xml:space="preserve">вующего на основании Устава </w:t>
      </w:r>
      <w:proofErr w:type="spellStart"/>
      <w:r w:rsidRPr="00313CF5">
        <w:rPr>
          <w:sz w:val="26"/>
        </w:rPr>
        <w:t>Подъяпольского</w:t>
      </w:r>
      <w:proofErr w:type="spellEnd"/>
      <w:r w:rsidRPr="00313CF5">
        <w:rPr>
          <w:sz w:val="26"/>
        </w:rPr>
        <w:t xml:space="preserve"> сельского поселения, с одной стороны, и администрация </w:t>
      </w:r>
      <w:proofErr w:type="spellStart"/>
      <w:r w:rsidRPr="00313CF5">
        <w:rPr>
          <w:sz w:val="26"/>
        </w:rPr>
        <w:t>Шкотовского</w:t>
      </w:r>
      <w:proofErr w:type="spellEnd"/>
      <w:r w:rsidRPr="00313CF5">
        <w:rPr>
          <w:sz w:val="26"/>
        </w:rPr>
        <w:t xml:space="preserve"> муниципального района, именуемая в дальнейшем Администрация района, в лице главы администрации Михайлова Виктора Ивановича, </w:t>
      </w:r>
      <w:r w:rsidRPr="00313CF5">
        <w:rPr>
          <w:sz w:val="26"/>
          <w:szCs w:val="26"/>
        </w:rPr>
        <w:t xml:space="preserve">действующего на основании Устава </w:t>
      </w:r>
      <w:proofErr w:type="spellStart"/>
      <w:r w:rsidRPr="00313CF5">
        <w:rPr>
          <w:sz w:val="26"/>
          <w:szCs w:val="26"/>
        </w:rPr>
        <w:t>Шкотовского</w:t>
      </w:r>
      <w:proofErr w:type="spellEnd"/>
      <w:r w:rsidRPr="00313CF5">
        <w:rPr>
          <w:sz w:val="26"/>
          <w:szCs w:val="26"/>
        </w:rPr>
        <w:t xml:space="preserve"> муниципального района, с другой стороны, вместе именуемые «Стороны»,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 </w:t>
      </w:r>
      <w:r w:rsidRPr="00313CF5">
        <w:rPr>
          <w:sz w:val="26"/>
        </w:rPr>
        <w:t>и пунктом 6.2. раздела 6 Соглашения от 25.02.2014 г., заключили настоящее дополнительное Соглашение о нижеследующем.</w:t>
      </w:r>
    </w:p>
    <w:p w:rsidR="00137786" w:rsidRPr="00313CF5" w:rsidRDefault="00137786" w:rsidP="00313CF5">
      <w:pPr>
        <w:widowControl w:val="0"/>
        <w:numPr>
          <w:ilvl w:val="0"/>
          <w:numId w:val="2"/>
        </w:numPr>
        <w:tabs>
          <w:tab w:val="num" w:pos="993"/>
        </w:tabs>
        <w:spacing w:line="360" w:lineRule="auto"/>
        <w:ind w:left="0" w:firstLine="709"/>
        <w:jc w:val="both"/>
        <w:rPr>
          <w:sz w:val="26"/>
        </w:rPr>
      </w:pPr>
      <w:r w:rsidRPr="00313CF5">
        <w:rPr>
          <w:bCs/>
          <w:sz w:val="26"/>
        </w:rPr>
        <w:t>Пункт 2.2. раздела 2 Соглашения от 25.02.2014 г. изложить в следующей редакции:</w:t>
      </w:r>
    </w:p>
    <w:p w:rsidR="00137786" w:rsidRPr="00313CF5" w:rsidRDefault="00137786" w:rsidP="00313CF5">
      <w:pPr>
        <w:widowControl w:val="0"/>
        <w:spacing w:line="360" w:lineRule="auto"/>
        <w:ind w:firstLine="720"/>
        <w:jc w:val="both"/>
        <w:rPr>
          <w:sz w:val="26"/>
        </w:rPr>
      </w:pPr>
      <w:r w:rsidRPr="00313CF5">
        <w:rPr>
          <w:sz w:val="26"/>
        </w:rPr>
        <w:t xml:space="preserve">«2.2. Годовой объем межбюджетных трансфертов, необходимых для </w:t>
      </w:r>
      <w:r w:rsidRPr="00313CF5">
        <w:rPr>
          <w:sz w:val="26"/>
        </w:rPr>
        <w:lastRenderedPageBreak/>
        <w:t xml:space="preserve">исполнения условий настоящего Соглашения, составляет 1 529 645 (Один миллион пятьсот двадцать девять тысяч шестьсот сорок пять) рублей». </w:t>
      </w:r>
    </w:p>
    <w:p w:rsidR="00137786" w:rsidRPr="00313CF5" w:rsidRDefault="00137786" w:rsidP="00313CF5">
      <w:pPr>
        <w:tabs>
          <w:tab w:val="left" w:pos="900"/>
        </w:tabs>
        <w:spacing w:line="360" w:lineRule="auto"/>
        <w:jc w:val="both"/>
        <w:rPr>
          <w:sz w:val="26"/>
        </w:rPr>
      </w:pPr>
    </w:p>
    <w:p w:rsidR="00137786" w:rsidRPr="00313CF5" w:rsidRDefault="00137786" w:rsidP="00313CF5">
      <w:pPr>
        <w:numPr>
          <w:ilvl w:val="0"/>
          <w:numId w:val="2"/>
        </w:numPr>
        <w:tabs>
          <w:tab w:val="num" w:pos="142"/>
          <w:tab w:val="left" w:pos="993"/>
        </w:tabs>
        <w:spacing w:line="360" w:lineRule="auto"/>
        <w:ind w:left="142" w:firstLine="567"/>
        <w:jc w:val="both"/>
        <w:rPr>
          <w:bCs/>
          <w:sz w:val="26"/>
        </w:rPr>
      </w:pPr>
      <w:r w:rsidRPr="00313CF5">
        <w:rPr>
          <w:bCs/>
          <w:sz w:val="26"/>
        </w:rPr>
        <w:t>Реквизиты и подписи сторон</w:t>
      </w:r>
    </w:p>
    <w:p w:rsidR="00137786" w:rsidRPr="00313CF5" w:rsidRDefault="00137786" w:rsidP="00313CF5">
      <w:pPr>
        <w:tabs>
          <w:tab w:val="left" w:pos="900"/>
        </w:tabs>
        <w:jc w:val="both"/>
        <w:rPr>
          <w:b/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b/>
          <w:sz w:val="26"/>
        </w:rPr>
      </w:pPr>
      <w:r w:rsidRPr="00313CF5">
        <w:rPr>
          <w:b/>
          <w:sz w:val="26"/>
        </w:rPr>
        <w:t>«Администрация поселения»: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 xml:space="preserve">Приморский край, </w:t>
      </w:r>
      <w:proofErr w:type="spellStart"/>
      <w:r w:rsidRPr="00313CF5">
        <w:rPr>
          <w:sz w:val="26"/>
        </w:rPr>
        <w:t>Шкотовский</w:t>
      </w:r>
      <w:proofErr w:type="spellEnd"/>
      <w:r w:rsidRPr="00313CF5">
        <w:rPr>
          <w:sz w:val="26"/>
        </w:rPr>
        <w:t xml:space="preserve"> район, п. </w:t>
      </w:r>
      <w:proofErr w:type="spellStart"/>
      <w:r w:rsidRPr="00313CF5">
        <w:rPr>
          <w:sz w:val="26"/>
        </w:rPr>
        <w:t>Подъяпольский</w:t>
      </w:r>
      <w:proofErr w:type="spellEnd"/>
      <w:r w:rsidRPr="00313CF5">
        <w:rPr>
          <w:sz w:val="26"/>
        </w:rPr>
        <w:t xml:space="preserve">, ул. Центральная, 2-б. 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>ИНН 2503005746, КПП 250301001, БИК 040507001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 xml:space="preserve">УФК по Приморскому краю (Администрация </w:t>
      </w:r>
      <w:proofErr w:type="spellStart"/>
      <w:r w:rsidRPr="00313CF5">
        <w:rPr>
          <w:sz w:val="26"/>
        </w:rPr>
        <w:t>Подъяпольского</w:t>
      </w:r>
      <w:proofErr w:type="spellEnd"/>
      <w:r w:rsidRPr="00313CF5">
        <w:rPr>
          <w:sz w:val="26"/>
        </w:rPr>
        <w:t xml:space="preserve"> сельского поселения), ОКАТО 00525700011, л/</w:t>
      </w:r>
      <w:proofErr w:type="spellStart"/>
      <w:r w:rsidRPr="00313CF5">
        <w:rPr>
          <w:sz w:val="26"/>
        </w:rPr>
        <w:t>сч</w:t>
      </w:r>
      <w:proofErr w:type="spellEnd"/>
      <w:r w:rsidRPr="00313CF5">
        <w:rPr>
          <w:sz w:val="26"/>
        </w:rPr>
        <w:t>. 03203009900, р/</w:t>
      </w:r>
      <w:proofErr w:type="spellStart"/>
      <w:r w:rsidRPr="00313CF5">
        <w:rPr>
          <w:sz w:val="26"/>
        </w:rPr>
        <w:t>сч</w:t>
      </w:r>
      <w:proofErr w:type="spellEnd"/>
      <w:r w:rsidRPr="00313CF5">
        <w:rPr>
          <w:sz w:val="26"/>
        </w:rPr>
        <w:t xml:space="preserve">. 40204810700000000041 в ГРКЦ ГУ Банка России по Приморскому краю г. Владивосток. 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b/>
          <w:sz w:val="26"/>
          <w:szCs w:val="26"/>
        </w:rPr>
      </w:pPr>
      <w:r w:rsidRPr="00313CF5">
        <w:rPr>
          <w:b/>
          <w:sz w:val="26"/>
          <w:szCs w:val="26"/>
        </w:rPr>
        <w:t xml:space="preserve"> </w:t>
      </w:r>
    </w:p>
    <w:p w:rsidR="00137786" w:rsidRPr="00313CF5" w:rsidRDefault="00137786" w:rsidP="00313CF5">
      <w:pPr>
        <w:tabs>
          <w:tab w:val="left" w:pos="900"/>
        </w:tabs>
        <w:jc w:val="both"/>
        <w:rPr>
          <w:b/>
          <w:sz w:val="26"/>
          <w:szCs w:val="26"/>
        </w:rPr>
      </w:pPr>
      <w:r w:rsidRPr="00313CF5">
        <w:rPr>
          <w:b/>
          <w:sz w:val="26"/>
          <w:szCs w:val="26"/>
        </w:rPr>
        <w:t>«Администрация района»: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  <w:szCs w:val="26"/>
        </w:rPr>
      </w:pPr>
      <w:r w:rsidRPr="00313CF5">
        <w:rPr>
          <w:sz w:val="26"/>
          <w:szCs w:val="26"/>
        </w:rPr>
        <w:t>Приморский край, г. Большой Камень, ул. К. Маркса, 4.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  <w:szCs w:val="26"/>
        </w:rPr>
      </w:pPr>
      <w:r w:rsidRPr="00313CF5">
        <w:rPr>
          <w:sz w:val="26"/>
          <w:szCs w:val="26"/>
        </w:rPr>
        <w:t xml:space="preserve">ИНН 2503016642, КПП 250301001, ОГРН 102250577175, БИК 040507001, 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  <w:szCs w:val="26"/>
        </w:rPr>
      </w:pPr>
      <w:r w:rsidRPr="00313CF5">
        <w:rPr>
          <w:sz w:val="26"/>
          <w:szCs w:val="26"/>
        </w:rPr>
        <w:t xml:space="preserve">УФК по Приморскому краю (Администрация </w:t>
      </w:r>
      <w:proofErr w:type="spellStart"/>
      <w:r w:rsidRPr="00313CF5">
        <w:rPr>
          <w:sz w:val="26"/>
          <w:szCs w:val="26"/>
        </w:rPr>
        <w:t>Шкотовского</w:t>
      </w:r>
      <w:proofErr w:type="spellEnd"/>
      <w:r w:rsidRPr="00313CF5">
        <w:rPr>
          <w:sz w:val="26"/>
          <w:szCs w:val="26"/>
        </w:rPr>
        <w:t xml:space="preserve"> муниципального района л/с 03203013100), р/с 40204810600000000031 в ГРКЦ ГУ Банка России по Приморскому краю, г. Владивосток.</w:t>
      </w:r>
    </w:p>
    <w:p w:rsidR="00137786" w:rsidRPr="00313CF5" w:rsidRDefault="00137786" w:rsidP="00313CF5">
      <w:pPr>
        <w:tabs>
          <w:tab w:val="left" w:pos="900"/>
        </w:tabs>
        <w:spacing w:line="276" w:lineRule="auto"/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spacing w:line="276" w:lineRule="auto"/>
        <w:jc w:val="both"/>
        <w:rPr>
          <w:b/>
          <w:sz w:val="26"/>
        </w:rPr>
      </w:pPr>
      <w:r w:rsidRPr="00313CF5">
        <w:rPr>
          <w:b/>
          <w:sz w:val="26"/>
        </w:rPr>
        <w:t>«Администрация поселения»</w:t>
      </w:r>
      <w:r w:rsidRPr="00313CF5">
        <w:rPr>
          <w:b/>
          <w:sz w:val="26"/>
        </w:rPr>
        <w:tab/>
      </w:r>
      <w:r w:rsidRPr="00313CF5">
        <w:rPr>
          <w:b/>
          <w:sz w:val="26"/>
        </w:rPr>
        <w:tab/>
      </w:r>
      <w:r w:rsidRPr="00313CF5">
        <w:rPr>
          <w:b/>
          <w:sz w:val="26"/>
        </w:rPr>
        <w:tab/>
        <w:t>«Администрация района»</w:t>
      </w:r>
    </w:p>
    <w:p w:rsidR="00137786" w:rsidRPr="00313CF5" w:rsidRDefault="00137786" w:rsidP="00313CF5">
      <w:pPr>
        <w:tabs>
          <w:tab w:val="left" w:pos="900"/>
        </w:tabs>
        <w:spacing w:line="276" w:lineRule="auto"/>
        <w:jc w:val="both"/>
        <w:rPr>
          <w:b/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 xml:space="preserve">Глава администрации </w:t>
      </w:r>
      <w:proofErr w:type="spellStart"/>
      <w:r w:rsidRPr="00313CF5">
        <w:rPr>
          <w:sz w:val="26"/>
        </w:rPr>
        <w:t>Подъяпольского</w:t>
      </w:r>
      <w:proofErr w:type="spellEnd"/>
      <w:r w:rsidRPr="00313CF5">
        <w:rPr>
          <w:sz w:val="26"/>
        </w:rPr>
        <w:tab/>
        <w:t xml:space="preserve">Глава администрации </w:t>
      </w:r>
      <w:proofErr w:type="spellStart"/>
      <w:r w:rsidRPr="00313CF5">
        <w:rPr>
          <w:sz w:val="26"/>
        </w:rPr>
        <w:t>Шкотовского</w:t>
      </w:r>
      <w:proofErr w:type="spellEnd"/>
      <w:r w:rsidRPr="00313CF5">
        <w:rPr>
          <w:sz w:val="26"/>
        </w:rPr>
        <w:tab/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>сельского поселения</w:t>
      </w:r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  <w:t>муниципального района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 xml:space="preserve">_____________В.А. </w:t>
      </w:r>
      <w:proofErr w:type="spellStart"/>
      <w:r w:rsidRPr="00313CF5">
        <w:rPr>
          <w:sz w:val="26"/>
        </w:rPr>
        <w:t>Стрижкин</w:t>
      </w:r>
      <w:proofErr w:type="spellEnd"/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  <w:t>_____________ В.И. Михайлов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>Первый заместитель главы</w:t>
      </w:r>
      <w:r w:rsidRPr="00313CF5">
        <w:rPr>
          <w:sz w:val="26"/>
        </w:rPr>
        <w:tab/>
      </w:r>
      <w:r w:rsidRPr="00313CF5">
        <w:rPr>
          <w:sz w:val="26"/>
        </w:rPr>
        <w:tab/>
      </w:r>
      <w:r>
        <w:rPr>
          <w:sz w:val="26"/>
        </w:rPr>
        <w:t xml:space="preserve">                                  </w:t>
      </w:r>
      <w:proofErr w:type="spellStart"/>
      <w:r w:rsidRPr="00313CF5">
        <w:rPr>
          <w:sz w:val="26"/>
        </w:rPr>
        <w:t>Т.А.Шестопалова</w:t>
      </w:r>
      <w:proofErr w:type="spellEnd"/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</w:r>
      <w:r>
        <w:rPr>
          <w:sz w:val="26"/>
        </w:rPr>
        <w:t xml:space="preserve">                      </w:t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>Началь</w:t>
      </w:r>
      <w:r>
        <w:rPr>
          <w:sz w:val="26"/>
        </w:rPr>
        <w:t>ник финансового управления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13CF5">
        <w:rPr>
          <w:sz w:val="26"/>
        </w:rPr>
        <w:t xml:space="preserve">С.А. </w:t>
      </w:r>
      <w:proofErr w:type="spellStart"/>
      <w:r w:rsidRPr="00313CF5">
        <w:rPr>
          <w:sz w:val="26"/>
        </w:rPr>
        <w:t>Удотова</w:t>
      </w:r>
      <w:proofErr w:type="spellEnd"/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 xml:space="preserve">Начальник правового </w:t>
      </w:r>
      <w:r>
        <w:rPr>
          <w:sz w:val="26"/>
        </w:rPr>
        <w:t xml:space="preserve">управления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13CF5">
        <w:rPr>
          <w:sz w:val="26"/>
        </w:rPr>
        <w:t xml:space="preserve">Т.О. </w:t>
      </w:r>
      <w:proofErr w:type="spellStart"/>
      <w:r w:rsidRPr="00313CF5">
        <w:rPr>
          <w:sz w:val="26"/>
        </w:rPr>
        <w:t>Калашник</w:t>
      </w:r>
      <w:proofErr w:type="spellEnd"/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</w:p>
    <w:p w:rsidR="00137786" w:rsidRDefault="00137786" w:rsidP="00313CF5">
      <w:pPr>
        <w:tabs>
          <w:tab w:val="left" w:pos="900"/>
        </w:tabs>
        <w:jc w:val="both"/>
        <w:rPr>
          <w:sz w:val="26"/>
        </w:rPr>
      </w:pPr>
      <w:r w:rsidRPr="00313CF5">
        <w:rPr>
          <w:sz w:val="26"/>
        </w:rPr>
        <w:t xml:space="preserve">Директор МКУ «КИМЦ» ШМР </w:t>
      </w:r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</w:r>
      <w:r w:rsidRPr="00313CF5">
        <w:rPr>
          <w:sz w:val="26"/>
        </w:rPr>
        <w:tab/>
      </w:r>
    </w:p>
    <w:p w:rsidR="00137786" w:rsidRPr="00313CF5" w:rsidRDefault="00137786" w:rsidP="00313CF5">
      <w:pPr>
        <w:tabs>
          <w:tab w:val="left" w:pos="90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</w:t>
      </w:r>
      <w:r w:rsidRPr="00313CF5">
        <w:rPr>
          <w:sz w:val="26"/>
        </w:rPr>
        <w:t>С.В. Колмакова</w:t>
      </w:r>
    </w:p>
    <w:p w:rsidR="00137786" w:rsidRDefault="00137786"/>
    <w:sectPr w:rsidR="00137786" w:rsidSect="006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F64"/>
    <w:multiLevelType w:val="hybridMultilevel"/>
    <w:tmpl w:val="9C86562E"/>
    <w:lvl w:ilvl="0" w:tplc="94BC9A5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 w:tplc="7B2CD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167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12E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28B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82F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664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28C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7A7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B5E6319"/>
    <w:multiLevelType w:val="hybridMultilevel"/>
    <w:tmpl w:val="B1E8B990"/>
    <w:lvl w:ilvl="0" w:tplc="67102C1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AC"/>
    <w:rsid w:val="00137786"/>
    <w:rsid w:val="00313CF5"/>
    <w:rsid w:val="0049596B"/>
    <w:rsid w:val="006463AC"/>
    <w:rsid w:val="006B0605"/>
    <w:rsid w:val="00706BBA"/>
    <w:rsid w:val="00A00641"/>
    <w:rsid w:val="00A77339"/>
    <w:rsid w:val="00CD0A1B"/>
    <w:rsid w:val="00DC63EE"/>
    <w:rsid w:val="00F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63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63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Alina</cp:lastModifiedBy>
  <cp:revision>2</cp:revision>
  <cp:lastPrinted>2014-05-22T01:52:00Z</cp:lastPrinted>
  <dcterms:created xsi:type="dcterms:W3CDTF">2014-05-27T23:49:00Z</dcterms:created>
  <dcterms:modified xsi:type="dcterms:W3CDTF">2014-05-27T23:49:00Z</dcterms:modified>
</cp:coreProperties>
</file>